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67" w:rsidRDefault="00370167" w:rsidP="00B33AF8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B33AF8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Утверждаю</w:t>
      </w:r>
    </w:p>
    <w:p w:rsidR="00370167" w:rsidRDefault="00370167" w:rsidP="00B33AF8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Директор МКОУ «Кутишинская СОШ»</w:t>
      </w:r>
    </w:p>
    <w:p w:rsidR="00370167" w:rsidRDefault="00370167" w:rsidP="00B33AF8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___________ Гаджиев М.А.</w:t>
      </w:r>
    </w:p>
    <w:p w:rsidR="00370167" w:rsidRDefault="00370167" w:rsidP="00B33AF8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P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</w:pPr>
    </w:p>
    <w:p w:rsidR="00370167" w:rsidRP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4"/>
          <w:szCs w:val="44"/>
          <w:lang w:eastAsia="ru-RU"/>
        </w:rPr>
      </w:pPr>
      <w:r w:rsidRPr="00370167"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  <w:t>ПЛАН</w:t>
      </w:r>
    </w:p>
    <w:p w:rsidR="00370167" w:rsidRP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44"/>
          <w:szCs w:val="44"/>
          <w:lang w:eastAsia="ru-RU"/>
        </w:rPr>
      </w:pPr>
      <w:r w:rsidRPr="00370167"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  <w:t>мероприятий по профилактике экстремизма в МКОУ «Кутишинская СОШ»</w:t>
      </w:r>
    </w:p>
    <w:p w:rsidR="00370167" w:rsidRP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</w:pPr>
      <w:r w:rsidRPr="00370167"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  <w:t>на 201</w:t>
      </w:r>
      <w:r w:rsidR="000155C8"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  <w:t>8 – 2019</w:t>
      </w:r>
      <w:r w:rsidRPr="00370167"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  <w:t xml:space="preserve"> учебный год</w:t>
      </w:r>
    </w:p>
    <w:p w:rsidR="00370167" w:rsidRP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44"/>
          <w:szCs w:val="44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Default="00370167" w:rsidP="0037016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370167" w:rsidRPr="00370167" w:rsidRDefault="00370167" w:rsidP="00B33AF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bookmarkStart w:id="0" w:name="_GoBack"/>
      <w:bookmarkEnd w:id="0"/>
    </w:p>
    <w:p w:rsidR="00370167" w:rsidRPr="00370167" w:rsidRDefault="00370167" w:rsidP="00370167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370167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4560"/>
        <w:gridCol w:w="2643"/>
        <w:gridCol w:w="2781"/>
      </w:tblGrid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Ответственное лицо</w:t>
            </w:r>
          </w:p>
        </w:tc>
      </w:tr>
      <w:tr w:rsidR="00370167" w:rsidRPr="00370167" w:rsidTr="00370167">
        <w:tc>
          <w:tcPr>
            <w:tcW w:w="9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Изучение Комплексного плана противодействия идеологии терроризма в РФ в 2013 – 2018 </w:t>
            </w:r>
            <w:proofErr w:type="spellStart"/>
            <w:proofErr w:type="gramStart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0155C8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03.09.2018</w:t>
            </w:r>
            <w:r w:rsidR="00370167"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Директор школы, заместитель директора по безопасности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Напоминание ФЗ от 06.10.2003 г. № 131; от 06.03.06 г. №35; от 25.07.02 г. №114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0155C8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сентябрь 2018</w:t>
            </w:r>
            <w:r w:rsidR="00370167"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370167" w:rsidRPr="00370167" w:rsidTr="00370167">
        <w:tc>
          <w:tcPr>
            <w:tcW w:w="9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2. Мероприятия по профилактике терроризма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proofErr w:type="gramStart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Учебно- тренировочное</w:t>
            </w:r>
            <w:proofErr w:type="gramEnd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 занятие по обучению персонала навыкам безопасного поведения при угрозе совершения теракта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Проведение разъяснительной работы среди учащихся и родителей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Зам.директора по ВР, преподаватель-организатор ОБЖ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Составление графика рейдов в неблагополучные семьи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Ежегодно</w:t>
            </w:r>
          </w:p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 октябрь</w:t>
            </w:r>
          </w:p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 апрель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Зам.директора</w:t>
            </w:r>
          </w:p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Организация и проведение инструктажа воспитателей летнего оздоровительного лагеря</w:t>
            </w:r>
            <w:r w:rsidR="000155C8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Ежегодно</w:t>
            </w:r>
          </w:p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Организация контрольно-пропускного режима, дежурства педагогов и администрации по школе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</w:tr>
      <w:tr w:rsidR="00370167" w:rsidRPr="00370167" w:rsidTr="00370167">
        <w:tc>
          <w:tcPr>
            <w:tcW w:w="9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3. Мероприятия по профилактике экстремизма среди учащихся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Сентябрь 2017 – 2018 уч. г.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 директора по безопасности, библиотекарь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Проведение «Месячника безопасности детей»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Ежегодно сентябрь, апрель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 директора по безопасности, зам. директора по ВР, преподаватель-организатор ОБЖ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 по плану работы классных руководителей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Зам. директора по безопасности, зам. директора </w:t>
            </w:r>
          </w:p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по ВР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Контролирование посещаемости учащимися из проблемных семей спортивных секций, кружков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 по плану воспитательной работы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Соц.педагог, зам. директора по ВР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Проведение мероприятий, направленных на исключение случаев национальной вражды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 в течение года по плану воспитательной работы, плану работы классных руководителей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 директора по безопасности, зам. директора по ВР, психолог, классные руководители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Проведение мероприятий, направленных на воспитание толерантности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 по плану воспитательной работы, плану работы классных руководителей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Соц.педагог, зам. директора по ВР, психолог, классные руководители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Оказание правовой и информационной помощи учащимся, родителям на классных часах, классных и общешкольных родительских собраниях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 по плану воспитательной работы, плану работы классных руководителей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Соц</w:t>
            </w:r>
            <w:proofErr w:type="gramStart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.п</w:t>
            </w:r>
            <w:proofErr w:type="gramEnd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едагог, зам. директора по ВР, </w:t>
            </w:r>
            <w:r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педагог-</w:t>
            </w: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психолог, классные руководители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Проведение встреч с представителями молодёжного движения партии «Единая Россия»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Встреча с представителями детского наркологического центра, МУ «Молодёжный клуб»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 директора по ВР, координатор волонтёрского движения</w:t>
            </w:r>
          </w:p>
        </w:tc>
      </w:tr>
      <w:tr w:rsidR="00370167" w:rsidRPr="00370167" w:rsidTr="00370167">
        <w:tc>
          <w:tcPr>
            <w:tcW w:w="95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4. Информационная поддержка мероприятий программы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Разработка памяток для учащихся по мерам антитеррористического характера  и действиям при возникновении ЧС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Ежегодно</w:t>
            </w:r>
          </w:p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 Март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 директора по безопасности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Анкетирование учащихся и родителей для выявления общественных настроений по проблемам межнациональных, межконфессиональных, </w:t>
            </w:r>
            <w:proofErr w:type="spellStart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межсоциальных</w:t>
            </w:r>
            <w:proofErr w:type="spellEnd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 xml:space="preserve"> отношений с последующим анализом ситуации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Кл</w:t>
            </w:r>
            <w:proofErr w:type="gramStart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.р</w:t>
            </w:r>
            <w:proofErr w:type="gramEnd"/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уководители, соц. педагог</w:t>
            </w:r>
          </w:p>
        </w:tc>
      </w:tr>
      <w:tr w:rsidR="00370167" w:rsidRPr="00370167" w:rsidTr="00370167"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Размещение в СМИ и на школьном сайте информации о реализации мероприятий программы  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0167" w:rsidRPr="00370167" w:rsidRDefault="00370167" w:rsidP="00370167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</w:pPr>
            <w:r w:rsidRPr="00370167">
              <w:rPr>
                <w:rFonts w:ascii="Helvetica" w:eastAsia="Times New Roman" w:hAnsi="Helvetica" w:cs="Helvetica"/>
                <w:color w:val="373737"/>
                <w:sz w:val="28"/>
                <w:szCs w:val="28"/>
                <w:lang w:eastAsia="ru-RU"/>
              </w:rPr>
              <w:t>Зам. директора по безопасности</w:t>
            </w:r>
          </w:p>
        </w:tc>
      </w:tr>
    </w:tbl>
    <w:p w:rsidR="001E2E45" w:rsidRDefault="001E2E45"/>
    <w:sectPr w:rsidR="001E2E45" w:rsidSect="00370167">
      <w:pgSz w:w="11906" w:h="16838" w:code="9"/>
      <w:pgMar w:top="567" w:right="198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0167"/>
    <w:rsid w:val="000155C8"/>
    <w:rsid w:val="00143B98"/>
    <w:rsid w:val="001E2E45"/>
    <w:rsid w:val="002200FA"/>
    <w:rsid w:val="00250D41"/>
    <w:rsid w:val="00370167"/>
    <w:rsid w:val="004E551A"/>
    <w:rsid w:val="00612632"/>
    <w:rsid w:val="00B33AF8"/>
    <w:rsid w:val="00D80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FF"/>
  </w:style>
  <w:style w:type="paragraph" w:styleId="1">
    <w:name w:val="heading 1"/>
    <w:basedOn w:val="a"/>
    <w:next w:val="a"/>
    <w:link w:val="10"/>
    <w:uiPriority w:val="9"/>
    <w:qFormat/>
    <w:rsid w:val="00D80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6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0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6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6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6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6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6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6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6FF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06FF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06FF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806F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806FF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06FF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06FF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06FF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06FF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06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06FF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06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806FF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806FF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806FF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806FF"/>
    <w:rPr>
      <w:b/>
      <w:bCs/>
    </w:rPr>
  </w:style>
  <w:style w:type="character" w:styleId="aa">
    <w:name w:val="Emphasis"/>
    <w:basedOn w:val="a0"/>
    <w:uiPriority w:val="20"/>
    <w:qFormat/>
    <w:rsid w:val="00D806FF"/>
    <w:rPr>
      <w:i/>
      <w:iCs/>
    </w:rPr>
  </w:style>
  <w:style w:type="paragraph" w:styleId="ab">
    <w:name w:val="List Paragraph"/>
    <w:basedOn w:val="a"/>
    <w:uiPriority w:val="34"/>
    <w:qFormat/>
    <w:rsid w:val="00D806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06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06F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06FF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06FF"/>
    <w:rPr>
      <w:b/>
      <w:bCs/>
      <w:i/>
      <w:iCs/>
      <w:color w:val="4E67C8" w:themeColor="accent1"/>
    </w:rPr>
  </w:style>
  <w:style w:type="character" w:styleId="ae">
    <w:name w:val="Subtle Emphasis"/>
    <w:basedOn w:val="a0"/>
    <w:uiPriority w:val="19"/>
    <w:qFormat/>
    <w:rsid w:val="00D806F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06FF"/>
    <w:rPr>
      <w:b/>
      <w:bCs/>
      <w:i/>
      <w:iCs/>
      <w:color w:val="4E67C8" w:themeColor="accent1"/>
    </w:rPr>
  </w:style>
  <w:style w:type="character" w:styleId="af0">
    <w:name w:val="Subtle Reference"/>
    <w:basedOn w:val="a0"/>
    <w:uiPriority w:val="31"/>
    <w:qFormat/>
    <w:rsid w:val="00D806FF"/>
    <w:rPr>
      <w:smallCaps/>
      <w:color w:val="5ECCF3" w:themeColor="accent2"/>
      <w:u w:val="single"/>
    </w:rPr>
  </w:style>
  <w:style w:type="character" w:styleId="af1">
    <w:name w:val="Intense Reference"/>
    <w:basedOn w:val="a0"/>
    <w:uiPriority w:val="32"/>
    <w:qFormat/>
    <w:rsid w:val="00D806FF"/>
    <w:rPr>
      <w:b/>
      <w:bCs/>
      <w:smallCaps/>
      <w:color w:val="5ECCF3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06F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06FF"/>
    <w:pPr>
      <w:outlineLvl w:val="9"/>
    </w:pPr>
  </w:style>
  <w:style w:type="paragraph" w:styleId="af4">
    <w:name w:val="Normal (Web)"/>
    <w:basedOn w:val="a"/>
    <w:uiPriority w:val="99"/>
    <w:unhideWhenUsed/>
    <w:rsid w:val="0037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FF"/>
  </w:style>
  <w:style w:type="paragraph" w:styleId="1">
    <w:name w:val="heading 1"/>
    <w:basedOn w:val="a"/>
    <w:next w:val="a"/>
    <w:link w:val="10"/>
    <w:uiPriority w:val="9"/>
    <w:qFormat/>
    <w:rsid w:val="00D80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6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0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6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6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6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6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6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6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6FF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06FF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06FF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806F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806FF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06FF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06FF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06FF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06FF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06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06FF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06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D806FF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806FF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806FF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806FF"/>
    <w:rPr>
      <w:b/>
      <w:bCs/>
    </w:rPr>
  </w:style>
  <w:style w:type="character" w:styleId="aa">
    <w:name w:val="Emphasis"/>
    <w:basedOn w:val="a0"/>
    <w:uiPriority w:val="20"/>
    <w:qFormat/>
    <w:rsid w:val="00D806FF"/>
    <w:rPr>
      <w:i/>
      <w:iCs/>
    </w:rPr>
  </w:style>
  <w:style w:type="paragraph" w:styleId="ab">
    <w:name w:val="List Paragraph"/>
    <w:basedOn w:val="a"/>
    <w:uiPriority w:val="34"/>
    <w:qFormat/>
    <w:rsid w:val="00D806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06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06F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06FF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06FF"/>
    <w:rPr>
      <w:b/>
      <w:bCs/>
      <w:i/>
      <w:iCs/>
      <w:color w:val="4E67C8" w:themeColor="accent1"/>
    </w:rPr>
  </w:style>
  <w:style w:type="character" w:styleId="ae">
    <w:name w:val="Subtle Emphasis"/>
    <w:basedOn w:val="a0"/>
    <w:uiPriority w:val="19"/>
    <w:qFormat/>
    <w:rsid w:val="00D806F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06FF"/>
    <w:rPr>
      <w:b/>
      <w:bCs/>
      <w:i/>
      <w:iCs/>
      <w:color w:val="4E67C8" w:themeColor="accent1"/>
    </w:rPr>
  </w:style>
  <w:style w:type="character" w:styleId="af0">
    <w:name w:val="Subtle Reference"/>
    <w:basedOn w:val="a0"/>
    <w:uiPriority w:val="31"/>
    <w:qFormat/>
    <w:rsid w:val="00D806FF"/>
    <w:rPr>
      <w:smallCaps/>
      <w:color w:val="5ECCF3" w:themeColor="accent2"/>
      <w:u w:val="single"/>
    </w:rPr>
  </w:style>
  <w:style w:type="character" w:styleId="af1">
    <w:name w:val="Intense Reference"/>
    <w:basedOn w:val="a0"/>
    <w:uiPriority w:val="32"/>
    <w:qFormat/>
    <w:rsid w:val="00D806FF"/>
    <w:rPr>
      <w:b/>
      <w:bCs/>
      <w:smallCaps/>
      <w:color w:val="5ECCF3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06F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06FF"/>
    <w:pPr>
      <w:outlineLvl w:val="9"/>
    </w:pPr>
  </w:style>
  <w:style w:type="paragraph" w:styleId="af4">
    <w:name w:val="Normal (Web)"/>
    <w:basedOn w:val="a"/>
    <w:uiPriority w:val="99"/>
    <w:unhideWhenUsed/>
    <w:rsid w:val="0037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cp:lastPrinted>2017-12-27T09:10:00Z</cp:lastPrinted>
  <dcterms:created xsi:type="dcterms:W3CDTF">2017-12-27T08:59:00Z</dcterms:created>
  <dcterms:modified xsi:type="dcterms:W3CDTF">2018-09-26T07:53:00Z</dcterms:modified>
</cp:coreProperties>
</file>