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9" w:type="dxa"/>
        <w:tblLayout w:type="fixed"/>
        <w:tblLook w:val="04A0" w:firstRow="1" w:lastRow="0" w:firstColumn="1" w:lastColumn="0" w:noHBand="0" w:noVBand="1"/>
      </w:tblPr>
      <w:tblGrid>
        <w:gridCol w:w="5009"/>
      </w:tblGrid>
      <w:tr w:rsidR="00A74C53" w:rsidRPr="00A044C9" w:rsidTr="00A74C53">
        <w:trPr>
          <w:trHeight w:val="1077"/>
        </w:trPr>
        <w:tc>
          <w:tcPr>
            <w:tcW w:w="5009" w:type="dxa"/>
            <w:hideMark/>
          </w:tcPr>
          <w:p w:rsidR="00A74C53" w:rsidRPr="00A044C9" w:rsidRDefault="00A74C53" w:rsidP="000A4159">
            <w:pPr>
              <w:shd w:val="clear" w:color="auto" w:fill="FFFFFF"/>
              <w:snapToGri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C09" w:rsidRDefault="00DB4C09" w:rsidP="00DB4C09">
      <w:pPr>
        <w:widowControl w:val="0"/>
        <w:suppressAutoHyphens/>
        <w:autoSpaceDE w:val="0"/>
        <w:spacing w:after="0" w:line="100" w:lineRule="atLeast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ПРАВИЛА,</w:t>
      </w: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регламентирующие вопросы обмена деловыми подарками, знаками делового гостеприимства в </w:t>
      </w: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r w:rsidR="00047CE0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М</w:t>
      </w:r>
      <w:r w:rsidR="00A74C53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К</w:t>
      </w:r>
      <w:r w:rsidR="00047CE0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ОУ </w:t>
      </w:r>
      <w:r w:rsidR="00A74C53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«</w:t>
      </w:r>
      <w:proofErr w:type="spellStart"/>
      <w:r w:rsidR="00A74C53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Кутишинская</w:t>
      </w:r>
      <w:proofErr w:type="spellEnd"/>
      <w:r w:rsidR="00A74C53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СОШ»</w:t>
      </w:r>
    </w:p>
    <w:p w:rsidR="00DB4C09" w:rsidRPr="00A044C9" w:rsidRDefault="00DB4C09" w:rsidP="00DB4C0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val="en-US" w:eastAsia="ru-RU"/>
        </w:rPr>
        <w:t>I</w:t>
      </w: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.Общие положения</w:t>
      </w:r>
    </w:p>
    <w:p w:rsidR="00072A36" w:rsidRPr="00A044C9" w:rsidRDefault="00DB4C09" w:rsidP="00072A36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1.1.  Правила, регламентирующие вопросы обмена деловыми подарками и знаками делового гостеприимства (далее - Правила)  в </w:t>
      </w:r>
      <w:r w:rsidR="00A74C53">
        <w:rPr>
          <w:rFonts w:ascii="Times New Roman" w:eastAsia="Times New Roman" w:hAnsi="Times New Roman" w:cs="Times New Roman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A74C5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74C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A74C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="00047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разработаны в соответствии в соответствии с Федеральным законом от 25.12.2008 №273-ФЗ «О противодействии коррупции», антикоррупционной политикой образовательной организации и определяют единые для всех работников </w:t>
      </w:r>
      <w:r w:rsidR="00072A36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072A36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072A36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="00072A36"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0" w:name="_GoBack"/>
      <w:bookmarkEnd w:id="0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требования к дарению и принятию деловых подарков.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1.2. Действие настоящих Правил распространяется на всех работников </w:t>
      </w:r>
      <w:r w:rsidR="00A74C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A74C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A74C53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вне зависимости от занимаемой должности.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1.3. Целями настоящих Правил являются: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обеспечение единообразного понимания роли и места деловых подарков, делового гостеприимства, представительских мероприятий в деловой практике </w:t>
      </w:r>
      <w:r w:rsidR="007B6E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7B6E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7B6E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DB4C0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II. Правила обмена деловыми подарками и знаками делового гостеприимства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2.2. Деловые подарки, </w:t>
      </w:r>
      <w:r w:rsidR="00047CE0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«корпоративное» гостеприимство в</w:t>
      </w: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</w:t>
      </w:r>
      <w:r w:rsidR="007B6E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7B6E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7B6E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2.3. Подарки, которые работники от имени 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ДОУ</w:t>
      </w:r>
      <w:r w:rsidRPr="00A044C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могут передавать другим лицам или принимать от имени </w:t>
      </w:r>
      <w:r w:rsidR="007B6E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7B6E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7B6E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воспитанников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роскоши; 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создавать </w:t>
      </w:r>
      <w:proofErr w:type="spell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репутационного</w:t>
      </w:r>
      <w:proofErr w:type="spellEnd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риска для </w:t>
      </w:r>
      <w:r w:rsidR="007B6E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7B6E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7B6E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противоречить принципам и требованиям антикоррупционной политики </w:t>
      </w:r>
      <w:r w:rsidR="007B6E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7B6E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7B6E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2.4. Работники, представляя интересы </w:t>
      </w:r>
      <w:r w:rsidR="007B6E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7B6E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7B6E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2.6. Работники </w:t>
      </w:r>
      <w:r w:rsidR="007B6E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7B6E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7B6E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</w:t>
      </w:r>
      <w:r w:rsidR="007B6E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7B6E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7B6E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и т.д.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принимать подарки от имени </w:t>
      </w:r>
      <w:r w:rsidR="007B6E5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7B6E53">
        <w:rPr>
          <w:rFonts w:ascii="Times New Roman" w:eastAsia="Times New Roman" w:hAnsi="Times New Roman" w:cs="Times New Roman"/>
          <w:sz w:val="24"/>
          <w:szCs w:val="24"/>
        </w:rPr>
        <w:t>Кутишинская</w:t>
      </w:r>
      <w:proofErr w:type="spellEnd"/>
      <w:r w:rsidR="007B6E53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III ОТВЕТСТВЕННОСТЬ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DB4C09" w:rsidRDefault="00DB4C09" w:rsidP="00DB4C09"/>
    <w:p w:rsidR="00E16471" w:rsidRDefault="00072A36"/>
    <w:sectPr w:rsidR="00E16471" w:rsidSect="005F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9B"/>
    <w:rsid w:val="00047CE0"/>
    <w:rsid w:val="00072A36"/>
    <w:rsid w:val="00731A1E"/>
    <w:rsid w:val="007B6E53"/>
    <w:rsid w:val="00A74C53"/>
    <w:rsid w:val="00AE139B"/>
    <w:rsid w:val="00C51DE2"/>
    <w:rsid w:val="00CB717A"/>
    <w:rsid w:val="00DB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Админ</cp:lastModifiedBy>
  <cp:revision>8</cp:revision>
  <cp:lastPrinted>2020-03-31T12:21:00Z</cp:lastPrinted>
  <dcterms:created xsi:type="dcterms:W3CDTF">2020-03-31T10:04:00Z</dcterms:created>
  <dcterms:modified xsi:type="dcterms:W3CDTF">2023-03-09T11:36:00Z</dcterms:modified>
</cp:coreProperties>
</file>